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94ACC" w:rsidRDefault="00594ACC" w:rsidP="002C0853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</w:p>
    <w:p w:rsidR="00594ACC" w:rsidRDefault="00594ACC" w:rsidP="002C0853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</w:p>
    <w:p w:rsidR="00594ACC" w:rsidRDefault="00594ACC" w:rsidP="002C0853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</w:p>
    <w:p w:rsidR="00594ACC" w:rsidRDefault="00594ACC" w:rsidP="002C0853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</w:p>
    <w:p w:rsidR="00CE050C" w:rsidRDefault="00CE050C" w:rsidP="002C0853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</w:p>
    <w:p w:rsidR="007D0101" w:rsidRPr="00594ACC" w:rsidRDefault="00CE050C" w:rsidP="002C0853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sz w:val="72"/>
          <w:szCs w:val="72"/>
        </w:rPr>
        <w:t>Утверждение норм</w:t>
      </w:r>
      <w:r w:rsidR="007D0101" w:rsidRPr="00594ACC">
        <w:rPr>
          <w:rFonts w:ascii="Times New Roman" w:hAnsi="Times New Roman" w:cs="Times New Roman"/>
          <w:b/>
          <w:bCs/>
          <w:i/>
          <w:sz w:val="72"/>
          <w:szCs w:val="72"/>
        </w:rPr>
        <w:t xml:space="preserve"> бесплатной выдачи средств индивидуальной защиты и смывающих средств </w:t>
      </w:r>
      <w:bookmarkStart w:id="0" w:name="_GoBack"/>
      <w:bookmarkEnd w:id="0"/>
    </w:p>
    <w:p w:rsidR="00594ACC" w:rsidRDefault="00594ACC" w:rsidP="002C08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ACC" w:rsidRDefault="00594ACC" w:rsidP="002C08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ACC" w:rsidRDefault="00594ACC" w:rsidP="002C08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ACC" w:rsidRDefault="00594ACC" w:rsidP="002C08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ACC" w:rsidRDefault="00594ACC" w:rsidP="002C08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ACC" w:rsidRDefault="00594ACC" w:rsidP="002C08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ACC" w:rsidRDefault="00594ACC" w:rsidP="002C08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ACC" w:rsidRDefault="00594ACC" w:rsidP="002C08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ACC" w:rsidRDefault="00594ACC" w:rsidP="002C08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ACC" w:rsidRDefault="00594ACC" w:rsidP="002C08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4ACC" w:rsidRDefault="00594ACC" w:rsidP="002C085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50C" w:rsidRDefault="00CE050C" w:rsidP="00BB67A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853" w:rsidRPr="00BB67AC" w:rsidRDefault="002C0853" w:rsidP="00BB67A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7AC">
        <w:rPr>
          <w:rFonts w:ascii="Times New Roman" w:hAnsi="Times New Roman" w:cs="Times New Roman"/>
          <w:bCs/>
          <w:sz w:val="28"/>
          <w:szCs w:val="28"/>
        </w:rPr>
        <w:lastRenderedPageBreak/>
        <w:t>В 2024 году работодателям необходимо утвердить нормы бесплатной выдачи средств индивидуальной защиты и смывающих средств работникам с учетом единых типовых норм</w:t>
      </w:r>
      <w:r w:rsidR="00594ACC" w:rsidRPr="00BB67AC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101" w:rsidRPr="00BB67AC" w:rsidRDefault="007D0101" w:rsidP="00BB67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AC">
        <w:rPr>
          <w:rFonts w:ascii="Times New Roman" w:hAnsi="Times New Roman" w:cs="Times New Roman"/>
          <w:sz w:val="28"/>
          <w:szCs w:val="28"/>
        </w:rPr>
        <w:t>С 01.09.2023 вступили в силу Правила обеспечения работников средствами индивидуальной защиты (СИЗ) и смывающими средствами, а также Единые типовые нормы выдачи средств индивидуальной защиты и смывающих средств, утвержденные приказами Министерства труда и социальной защиты Российской Федерации от 29.10.2021 № 766н, 767н.</w:t>
      </w:r>
    </w:p>
    <w:p w:rsidR="007D0101" w:rsidRPr="00BB67AC" w:rsidRDefault="007D0101" w:rsidP="00BB67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AC">
        <w:rPr>
          <w:rFonts w:ascii="Times New Roman" w:hAnsi="Times New Roman" w:cs="Times New Roman"/>
          <w:sz w:val="28"/>
          <w:szCs w:val="28"/>
        </w:rPr>
        <w:t>При этом до конца 2024 года работодатель наделен правом осуществлять обеспечение СИЗ и смывающими средствами на основании типовых норм бесплатной выдачи специальной одежды, специальной обуви и других средств индивидуальной защиты с учетом результатов специальной оценки условий труда (СОУТ) и оценки профессиональных рисков (ОПР), мнения выборного органа первичной профсоюзной организации или иного уполномоченного представительного органа работников (при наличии).</w:t>
      </w:r>
    </w:p>
    <w:p w:rsidR="007D0101" w:rsidRPr="00BB67AC" w:rsidRDefault="007D0101" w:rsidP="00BB67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AC">
        <w:rPr>
          <w:rFonts w:ascii="Times New Roman" w:hAnsi="Times New Roman" w:cs="Times New Roman"/>
          <w:sz w:val="28"/>
          <w:szCs w:val="28"/>
        </w:rPr>
        <w:t>Решение о применении с 01.09.2023 до 31.12.2024 Единых типовых норм или типовых норм принимается работодателем.</w:t>
      </w:r>
    </w:p>
    <w:p w:rsidR="007D0101" w:rsidRPr="00BB67AC" w:rsidRDefault="007D0101" w:rsidP="00BB67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AC">
        <w:rPr>
          <w:rFonts w:ascii="Times New Roman" w:hAnsi="Times New Roman" w:cs="Times New Roman"/>
          <w:sz w:val="28"/>
          <w:szCs w:val="28"/>
        </w:rPr>
        <w:t>Согласно новым Правилам работодатель обязан разработать на основании Единых типовых норм, с учетом результатов СОУТ и ОПР, мнения выборного органа первичной профсоюзной организации или иного представительного органа работников (при его наличии) и утвердить локальным нормативным актом Нормы бесплатной выдачи СИЗ и смывающих средств работникам организации.</w:t>
      </w:r>
    </w:p>
    <w:p w:rsidR="007D0101" w:rsidRDefault="007D0101" w:rsidP="00BB67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AC">
        <w:rPr>
          <w:rFonts w:ascii="Times New Roman" w:hAnsi="Times New Roman" w:cs="Times New Roman"/>
          <w:sz w:val="28"/>
          <w:szCs w:val="28"/>
        </w:rPr>
        <w:t>Кроме того, локальным нормативным актом необходимо установить порядок обеспечения работников СИЗ, который должен включать распределение обязанностей и ответственности должностных лиц за определенные этапы обеспечения работников СИЗ и смывающими средствами. Указанное требование не распространяется на организации, относящиеся к субъектам малого предпринимательства.</w:t>
      </w:r>
    </w:p>
    <w:p w:rsidR="00CE050C" w:rsidRDefault="00CE050C" w:rsidP="00CE050C">
      <w:pPr>
        <w:pStyle w:val="a3"/>
        <w:tabs>
          <w:tab w:val="left" w:pos="3168"/>
        </w:tabs>
        <w:ind w:left="567" w:firstLine="15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050C" w:rsidRPr="00BB67AC" w:rsidRDefault="00CE050C" w:rsidP="00CE050C">
      <w:pPr>
        <w:pStyle w:val="a3"/>
        <w:tabs>
          <w:tab w:val="left" w:pos="3168"/>
        </w:tabs>
        <w:ind w:left="567" w:firstLine="1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Администрация Нижневартовского района. Отдел труда. 2024 год.</w:t>
      </w:r>
    </w:p>
    <w:sectPr w:rsidR="00CE050C" w:rsidRPr="00BB67AC" w:rsidSect="00CE05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F5"/>
    <w:rsid w:val="00102AD0"/>
    <w:rsid w:val="001100F3"/>
    <w:rsid w:val="001321F5"/>
    <w:rsid w:val="002C0853"/>
    <w:rsid w:val="00317ECD"/>
    <w:rsid w:val="00594ACC"/>
    <w:rsid w:val="007D0101"/>
    <w:rsid w:val="00BB67AC"/>
    <w:rsid w:val="00C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6A9B-F91D-41A9-9638-C7306BA0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8</cp:revision>
  <dcterms:created xsi:type="dcterms:W3CDTF">2024-01-19T09:57:00Z</dcterms:created>
  <dcterms:modified xsi:type="dcterms:W3CDTF">2024-04-08T11:28:00Z</dcterms:modified>
</cp:coreProperties>
</file>